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Tous - modny wygląd w korzystnej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okulary mogą znacząco wpływać na wygląd. A najlepiej prezentują się &lt;strong&gt;oprawki Tous&lt;/strong&gt;!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Tous - uniwersalny styl, ponadczasowe wzory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oprawki?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każdym salonie optycznym możemy spotkać dziesiątki modeli okularów w najróżniejszych wzorach. Okrągłe, kwadratowe, duże i małe - wybór jest ogromny. Często jednak nawet w dużych sklepach stacjonarnych trudno jest znaleźć okulary, które pasowałyby do twarzy klienta zarówno kształtem, jak i kolorystyką. W takiej sytuacji doskonałym wyborem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oprawki Tous</w:t>
      </w:r>
      <w:r>
        <w:rPr>
          <w:rFonts w:ascii="calibri" w:hAnsi="calibri" w:eastAsia="calibri" w:cs="calibri"/>
          <w:sz w:val="24"/>
          <w:szCs w:val="24"/>
        </w:rPr>
        <w:t xml:space="preserve">. Te małe dzieła sztuki już od lat reprezentują ponadczasowy styl - i nadal świetnie się prezentują!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Tous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Okulary tej marki to jednak nie tylko unikalny wygląd, który spodoba się każdemu.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Oprawki Tous</w:t>
      </w:r>
      <w:r>
        <w:rPr>
          <w:rFonts w:ascii="calibri" w:hAnsi="calibri" w:eastAsia="calibri" w:cs="calibri"/>
          <w:sz w:val="24"/>
          <w:szCs w:val="24"/>
        </w:rPr>
        <w:t xml:space="preserve"> to także synonim najwyższej jakości wykonania i wyjątkowej lekkości, która sprawia, że można zapomnieć o tym, że ma się je na nosie. Uroku dodaje im także niepowtarzalna kolorystyka wyróżniająca się na tle innych okularów. Nie musisz się jednak martwić, jeśli </w:t>
      </w:r>
      <w:r>
        <w:rPr>
          <w:rFonts w:ascii="calibri" w:hAnsi="calibri" w:eastAsia="calibri" w:cs="calibri"/>
          <w:sz w:val="24"/>
          <w:szCs w:val="24"/>
          <w:b/>
        </w:rPr>
        <w:t xml:space="preserve">oprawki Tous</w:t>
      </w:r>
      <w:r>
        <w:rPr>
          <w:rFonts w:ascii="calibri" w:hAnsi="calibri" w:eastAsia="calibri" w:cs="calibri"/>
          <w:sz w:val="24"/>
          <w:szCs w:val="24"/>
        </w:rPr>
        <w:t xml:space="preserve"> nie czekają na Ciebie w lokalnym salonie optycznym. Znajdziesz je w sklepie internetowym czteryoczy.pl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https://czteryoczy.pl/tous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to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2026-07-19T05:46:14+02:00</dcterms:created>
  <dcterms:modified xsi:type="dcterms:W3CDTF">2026-07-19T05:46:14+02:00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